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23B5" w14:textId="77777777" w:rsidR="00A7451A" w:rsidRPr="00167A31" w:rsidRDefault="00A7451A" w:rsidP="00A7451A">
      <w:pPr>
        <w:pStyle w:val="Normaalweb"/>
        <w:rPr>
          <w:rFonts w:ascii="Calibri" w:hAnsi="Calibri"/>
        </w:rPr>
      </w:pPr>
      <w:r w:rsidRPr="00167A31">
        <w:rPr>
          <w:rFonts w:ascii="Calibri" w:hAnsi="Calibri"/>
        </w:rPr>
        <w:t xml:space="preserve">Voorbereidingsopdracht Workshop Cervicale auscultatie </w:t>
      </w:r>
      <w:r w:rsidR="00167A31" w:rsidRPr="00167A31">
        <w:rPr>
          <w:rFonts w:ascii="Calibri" w:hAnsi="Calibri"/>
        </w:rPr>
        <w:t>(sept 2019)</w:t>
      </w:r>
    </w:p>
    <w:p w14:paraId="54A78B6E" w14:textId="77777777" w:rsidR="00167A31" w:rsidRPr="00167A31" w:rsidRDefault="00167A31" w:rsidP="00167A31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167A31">
        <w:rPr>
          <w:rFonts w:ascii="Calibri" w:hAnsi="Calibri" w:cstheme="minorHAnsi"/>
          <w:sz w:val="24"/>
          <w:szCs w:val="24"/>
        </w:rPr>
        <w:t>Naast de geaccrediteerde uren voor deelname besteedt de cursist 60 minuten extra aan het lezen van de verplichte literatuur en het beantwoorden van de vragen.</w:t>
      </w:r>
    </w:p>
    <w:p w14:paraId="3A9CD6AC" w14:textId="77777777" w:rsidR="00A7451A" w:rsidRPr="00167A31" w:rsidRDefault="00167A31" w:rsidP="00A7451A">
      <w:pPr>
        <w:pStyle w:val="Normaalweb"/>
        <w:rPr>
          <w:rFonts w:ascii="Calibri" w:hAnsi="Calibri"/>
        </w:rPr>
      </w:pPr>
      <w:r w:rsidRPr="00167A31">
        <w:rPr>
          <w:rFonts w:ascii="Calibri" w:hAnsi="Calibri"/>
        </w:rPr>
        <w:t xml:space="preserve">Het </w:t>
      </w:r>
      <w:r w:rsidR="00A7451A" w:rsidRPr="00167A31">
        <w:rPr>
          <w:rFonts w:ascii="Calibri" w:hAnsi="Calibri"/>
        </w:rPr>
        <w:t xml:space="preserve">bijgevoegde artikel </w:t>
      </w:r>
      <w:r w:rsidRPr="00167A31">
        <w:rPr>
          <w:rFonts w:ascii="Calibri" w:hAnsi="Calibri"/>
        </w:rPr>
        <w:t>(</w:t>
      </w:r>
      <w:r w:rsidR="00A7451A" w:rsidRPr="00167A31">
        <w:rPr>
          <w:rFonts w:ascii="Calibri" w:hAnsi="Calibri"/>
        </w:rPr>
        <w:t>Lagarde</w:t>
      </w:r>
      <w:r w:rsidRPr="00167A31">
        <w:rPr>
          <w:rFonts w:ascii="Calibri" w:hAnsi="Calibri"/>
        </w:rPr>
        <w:t xml:space="preserve"> et al</w:t>
      </w:r>
      <w:r w:rsidR="00A7451A" w:rsidRPr="00167A31">
        <w:rPr>
          <w:rFonts w:ascii="Calibri" w:hAnsi="Calibri"/>
        </w:rPr>
        <w:t xml:space="preserve"> 2015</w:t>
      </w:r>
      <w:r w:rsidRPr="00167A31">
        <w:rPr>
          <w:rFonts w:ascii="Calibri" w:hAnsi="Calibri"/>
        </w:rPr>
        <w:t>)</w:t>
      </w:r>
      <w:r w:rsidR="00A7451A" w:rsidRPr="00167A31">
        <w:rPr>
          <w:rFonts w:ascii="Calibri" w:hAnsi="Calibri"/>
        </w:rPr>
        <w:t xml:space="preserve"> </w:t>
      </w:r>
      <w:r w:rsidRPr="00167A31">
        <w:rPr>
          <w:rFonts w:ascii="Calibri" w:hAnsi="Calibri"/>
        </w:rPr>
        <w:t xml:space="preserve">is een wetenschappelijk artikel (Engels) over de beschreven betrouwbaarheid van cervicale auscultatie (tekst: 6 pagina’s). Na het lezen </w:t>
      </w:r>
      <w:r w:rsidR="00A7451A" w:rsidRPr="00167A31">
        <w:rPr>
          <w:rFonts w:ascii="Calibri" w:hAnsi="Calibri"/>
        </w:rPr>
        <w:t>beantwoord</w:t>
      </w:r>
      <w:r w:rsidRPr="00167A31">
        <w:rPr>
          <w:rFonts w:ascii="Calibri" w:hAnsi="Calibri"/>
        </w:rPr>
        <w:t xml:space="preserve">t de cursist </w:t>
      </w:r>
      <w:r w:rsidR="00A7451A" w:rsidRPr="00167A31">
        <w:rPr>
          <w:rFonts w:ascii="Calibri" w:hAnsi="Calibri"/>
        </w:rPr>
        <w:t xml:space="preserve"> onderstaande vragen</w:t>
      </w:r>
      <w:r w:rsidRPr="00167A31">
        <w:rPr>
          <w:rFonts w:ascii="Calibri" w:hAnsi="Calibri"/>
        </w:rPr>
        <w:t xml:space="preserve"> en neemt de antwoorden (op papier of digitaal) mee naar de workshop</w:t>
      </w:r>
      <w:r w:rsidR="00A7451A" w:rsidRPr="00167A31">
        <w:rPr>
          <w:rFonts w:ascii="Calibri" w:hAnsi="Calibri"/>
        </w:rPr>
        <w:t>:</w:t>
      </w:r>
    </w:p>
    <w:p w14:paraId="2DE46AEA" w14:textId="77777777" w:rsidR="00943E93" w:rsidRPr="00943E93" w:rsidRDefault="00943E93" w:rsidP="00943E93">
      <w:pPr>
        <w:ind w:firstLine="284"/>
        <w:rPr>
          <w:sz w:val="24"/>
          <w:szCs w:val="24"/>
        </w:rPr>
      </w:pPr>
      <w:bookmarkStart w:id="0" w:name="_GoBack"/>
      <w:bookmarkEnd w:id="0"/>
      <w:r w:rsidRPr="00943E93">
        <w:rPr>
          <w:sz w:val="24"/>
          <w:szCs w:val="24"/>
        </w:rPr>
        <w:t xml:space="preserve">1 </w:t>
      </w:r>
      <w:r w:rsidRPr="00943E93">
        <w:rPr>
          <w:sz w:val="24"/>
          <w:szCs w:val="24"/>
        </w:rPr>
        <w:t>Wat zijn de voordelen van het gebruik van cervicale auscultatie?</w:t>
      </w:r>
    </w:p>
    <w:p w14:paraId="2EE65219" w14:textId="77777777" w:rsidR="00943E93" w:rsidRPr="00C94B4E" w:rsidRDefault="00943E93" w:rsidP="00943E93">
      <w:pPr>
        <w:pStyle w:val="Lijstalinea"/>
        <w:ind w:left="284"/>
        <w:rPr>
          <w:sz w:val="24"/>
          <w:szCs w:val="24"/>
        </w:rPr>
      </w:pPr>
    </w:p>
    <w:p w14:paraId="54E860AC" w14:textId="77777777" w:rsidR="00943E93" w:rsidRPr="00C94B4E" w:rsidRDefault="00943E93" w:rsidP="00943E93">
      <w:pPr>
        <w:pStyle w:val="Lijstalinea"/>
        <w:ind w:left="284"/>
        <w:rPr>
          <w:sz w:val="24"/>
          <w:szCs w:val="24"/>
        </w:rPr>
      </w:pPr>
      <w:r w:rsidRPr="00C94B4E">
        <w:rPr>
          <w:sz w:val="24"/>
          <w:szCs w:val="24"/>
        </w:rPr>
        <w:t>2. Wat zou een mogelijke verklaring kunnen zijn voor de wisselende betrouwbaarheid van cervicale auscultatie?</w:t>
      </w:r>
    </w:p>
    <w:p w14:paraId="71D18D49" w14:textId="77777777" w:rsidR="00943E93" w:rsidRPr="00C94B4E" w:rsidRDefault="00943E93" w:rsidP="00943E93">
      <w:pPr>
        <w:pStyle w:val="Lijstalinea"/>
        <w:ind w:left="284"/>
        <w:rPr>
          <w:sz w:val="24"/>
          <w:szCs w:val="24"/>
        </w:rPr>
      </w:pPr>
    </w:p>
    <w:p w14:paraId="0F260B74" w14:textId="77777777" w:rsidR="00943E93" w:rsidRPr="00C94B4E" w:rsidRDefault="00943E93" w:rsidP="00943E93">
      <w:pPr>
        <w:pStyle w:val="Lijstalinea"/>
        <w:ind w:left="284"/>
        <w:rPr>
          <w:sz w:val="24"/>
          <w:szCs w:val="24"/>
        </w:rPr>
      </w:pPr>
      <w:r w:rsidRPr="00C94B4E">
        <w:rPr>
          <w:sz w:val="24"/>
          <w:szCs w:val="24"/>
        </w:rPr>
        <w:t>3. Hoe kun je cervicale auscultatie, ondanks de wisselende sensitiviteit en specificiteit, toch bruikbaar inzetten bij het diagnosticeren van een slikstoornis?</w:t>
      </w:r>
    </w:p>
    <w:p w14:paraId="41922434" w14:textId="77777777" w:rsidR="00943E93" w:rsidRPr="00C94B4E" w:rsidRDefault="00943E93" w:rsidP="00943E93">
      <w:pPr>
        <w:pStyle w:val="Lijstalinea"/>
        <w:ind w:left="284"/>
        <w:rPr>
          <w:sz w:val="24"/>
          <w:szCs w:val="24"/>
        </w:rPr>
      </w:pPr>
    </w:p>
    <w:p w14:paraId="1E83A82C" w14:textId="77777777" w:rsidR="00943E93" w:rsidRPr="00C94B4E" w:rsidRDefault="00943E93" w:rsidP="00943E93">
      <w:pPr>
        <w:pStyle w:val="Lijstalinea"/>
        <w:numPr>
          <w:ilvl w:val="0"/>
          <w:numId w:val="1"/>
        </w:numPr>
        <w:ind w:left="284" w:firstLine="0"/>
        <w:rPr>
          <w:sz w:val="24"/>
          <w:szCs w:val="24"/>
        </w:rPr>
      </w:pPr>
      <w:r w:rsidRPr="00C94B4E">
        <w:rPr>
          <w:sz w:val="24"/>
          <w:szCs w:val="24"/>
        </w:rPr>
        <w:t xml:space="preserve">Bekijk de slik bij gezonde personen én patiëntjes (in verschillende leeftijdsgroepen) en beschrijf (voor jezelf) waar je een slik aan herkent. </w:t>
      </w:r>
    </w:p>
    <w:p w14:paraId="3BD76C30" w14:textId="77777777" w:rsidR="00943E93" w:rsidRPr="00C94B4E" w:rsidRDefault="00943E93" w:rsidP="00943E93">
      <w:pPr>
        <w:rPr>
          <w:sz w:val="24"/>
          <w:szCs w:val="24"/>
        </w:rPr>
      </w:pPr>
    </w:p>
    <w:p w14:paraId="525E3CDC" w14:textId="77777777" w:rsidR="00DD6A67" w:rsidRPr="00167A31" w:rsidRDefault="00167A31">
      <w:pPr>
        <w:rPr>
          <w:rFonts w:ascii="Calibri" w:hAnsi="Calibri"/>
          <w:sz w:val="24"/>
          <w:szCs w:val="24"/>
        </w:rPr>
      </w:pPr>
      <w:r w:rsidRPr="00167A31">
        <w:rPr>
          <w:rFonts w:ascii="Calibri" w:hAnsi="Calibri"/>
          <w:sz w:val="24"/>
          <w:szCs w:val="24"/>
        </w:rPr>
        <w:t>De cursisten worden aan het begin van de workshop bevraagd over het artikel en de gegeven antwoorden. Daarbij wordt aan elke cursist gevraagd welke antwoorden zij/hij geformuleerd heeft.</w:t>
      </w:r>
    </w:p>
    <w:p w14:paraId="0451B272" w14:textId="77777777" w:rsidR="00167A31" w:rsidRPr="00167A31" w:rsidRDefault="00167A31">
      <w:pPr>
        <w:rPr>
          <w:rFonts w:ascii="Calibri" w:hAnsi="Calibri"/>
          <w:sz w:val="24"/>
          <w:szCs w:val="24"/>
        </w:rPr>
      </w:pPr>
    </w:p>
    <w:p w14:paraId="4D376FD1" w14:textId="77777777" w:rsidR="00167A31" w:rsidRPr="00167A31" w:rsidRDefault="00167A31">
      <w:pPr>
        <w:rPr>
          <w:rFonts w:ascii="Calibri" w:hAnsi="Calibri"/>
          <w:sz w:val="24"/>
          <w:szCs w:val="24"/>
        </w:rPr>
      </w:pPr>
    </w:p>
    <w:sectPr w:rsidR="00167A31" w:rsidRPr="0016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575F"/>
    <w:multiLevelType w:val="hybridMultilevel"/>
    <w:tmpl w:val="EF08CAB4"/>
    <w:lvl w:ilvl="0" w:tplc="F696976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1A"/>
    <w:rsid w:val="00167A31"/>
    <w:rsid w:val="00943E93"/>
    <w:rsid w:val="00A7451A"/>
    <w:rsid w:val="00D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385C"/>
  <w15:chartTrackingRefBased/>
  <w15:docId w15:val="{33DEF9B4-B75D-410C-9B8A-AB1B81EE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7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43E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Engel-Hoek, Lenie van den</dc:creator>
  <cp:keywords/>
  <dc:description/>
  <cp:lastModifiedBy>Engel-Hoek, Lenie van den</cp:lastModifiedBy>
  <cp:revision>3</cp:revision>
  <cp:lastPrinted>2019-10-02T14:23:00Z</cp:lastPrinted>
  <dcterms:created xsi:type="dcterms:W3CDTF">2019-10-02T14:06:00Z</dcterms:created>
  <dcterms:modified xsi:type="dcterms:W3CDTF">2019-10-02T14:28:00Z</dcterms:modified>
</cp:coreProperties>
</file>